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AA" w:rsidRDefault="00D53BAA" w:rsidP="00D53BAA">
      <w:pPr>
        <w:ind w:left="993"/>
        <w:rPr>
          <w:b/>
          <w:color w:val="000000" w:themeColor="text1"/>
          <w:sz w:val="28"/>
          <w:szCs w:val="28"/>
        </w:rPr>
      </w:pPr>
    </w:p>
    <w:p w:rsidR="00D53BAA" w:rsidRPr="00FE2B15" w:rsidRDefault="00D53BAA" w:rsidP="00FE2B15">
      <w:pPr>
        <w:ind w:left="993"/>
        <w:jc w:val="center"/>
        <w:rPr>
          <w:b/>
          <w:color w:val="000000" w:themeColor="text1"/>
          <w:sz w:val="28"/>
          <w:szCs w:val="28"/>
        </w:rPr>
      </w:pPr>
      <w:r w:rsidRPr="00FE2B15">
        <w:rPr>
          <w:b/>
          <w:color w:val="000000" w:themeColor="text1"/>
          <w:sz w:val="28"/>
          <w:szCs w:val="28"/>
        </w:rPr>
        <w:t>Questionnaire</w:t>
      </w:r>
    </w:p>
    <w:p w:rsidR="00D53BAA" w:rsidRDefault="00D53BAA" w:rsidP="00D53BAA">
      <w:pPr>
        <w:ind w:left="3119"/>
        <w:jc w:val="center"/>
        <w:rPr>
          <w:b/>
          <w:color w:val="000000" w:themeColor="text1"/>
          <w:sz w:val="28"/>
          <w:szCs w:val="28"/>
        </w:rPr>
      </w:pPr>
    </w:p>
    <w:p w:rsidR="00D51EE0" w:rsidRPr="00C5689B" w:rsidRDefault="00D51EE0" w:rsidP="00D53BAA">
      <w:pPr>
        <w:ind w:left="-142"/>
        <w:rPr>
          <w:rFonts w:ascii="Verdana" w:hAnsi="Verdana"/>
          <w:color w:val="000000" w:themeColor="text1"/>
          <w:sz w:val="22"/>
          <w:szCs w:val="22"/>
        </w:rPr>
      </w:pPr>
      <w:bookmarkStart w:id="0" w:name="_GoBack"/>
      <w:bookmarkEnd w:id="0"/>
    </w:p>
    <w:p w:rsidR="00D51EE0" w:rsidRDefault="00D51EE0" w:rsidP="00D51EE0">
      <w:pPr>
        <w:rPr>
          <w:color w:val="000000" w:themeColor="text1"/>
          <w:sz w:val="22"/>
          <w:szCs w:val="22"/>
        </w:rPr>
      </w:pPr>
      <w:r w:rsidRPr="00C5689B">
        <w:rPr>
          <w:color w:val="000000" w:themeColor="text1"/>
          <w:sz w:val="22"/>
          <w:szCs w:val="22"/>
        </w:rPr>
        <w:t>Bonjour,</w:t>
      </w:r>
    </w:p>
    <w:p w:rsidR="00C5689B" w:rsidRPr="00C5689B" w:rsidRDefault="00C5689B" w:rsidP="00C5689B">
      <w:pPr>
        <w:jc w:val="both"/>
        <w:rPr>
          <w:color w:val="000000" w:themeColor="text1"/>
          <w:sz w:val="22"/>
          <w:szCs w:val="22"/>
        </w:rPr>
      </w:pPr>
    </w:p>
    <w:p w:rsidR="00D51EE0" w:rsidRPr="00C5689B" w:rsidRDefault="00814593" w:rsidP="00C5689B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Depuis </w:t>
      </w:r>
      <w:r w:rsidR="0074044E">
        <w:rPr>
          <w:color w:val="000000" w:themeColor="text1"/>
          <w:sz w:val="22"/>
          <w:szCs w:val="22"/>
        </w:rPr>
        <w:t>13</w:t>
      </w:r>
      <w:r w:rsidR="00D51EE0" w:rsidRPr="00C5689B">
        <w:rPr>
          <w:color w:val="000000" w:themeColor="text1"/>
          <w:sz w:val="22"/>
          <w:szCs w:val="22"/>
        </w:rPr>
        <w:t xml:space="preserve"> ans</w:t>
      </w:r>
      <w:r>
        <w:rPr>
          <w:color w:val="000000" w:themeColor="text1"/>
          <w:sz w:val="22"/>
          <w:szCs w:val="22"/>
        </w:rPr>
        <w:t>, L'AFIP mène avec</w:t>
      </w:r>
      <w:r w:rsidRPr="00C5689B">
        <w:rPr>
          <w:color w:val="000000" w:themeColor="text1"/>
          <w:sz w:val="22"/>
          <w:szCs w:val="22"/>
        </w:rPr>
        <w:t xml:space="preserve"> de nombreuses entrepri</w:t>
      </w:r>
      <w:r>
        <w:rPr>
          <w:color w:val="000000" w:themeColor="text1"/>
          <w:sz w:val="22"/>
          <w:szCs w:val="22"/>
        </w:rPr>
        <w:t>ses partenaires,</w:t>
      </w:r>
      <w:r w:rsidRPr="00C5689B">
        <w:rPr>
          <w:color w:val="000000" w:themeColor="text1"/>
          <w:sz w:val="22"/>
          <w:szCs w:val="22"/>
        </w:rPr>
        <w:t xml:space="preserve"> </w:t>
      </w:r>
      <w:r w:rsidR="00D51EE0" w:rsidRPr="00C5689B">
        <w:rPr>
          <w:color w:val="000000" w:themeColor="text1"/>
          <w:sz w:val="22"/>
          <w:szCs w:val="22"/>
        </w:rPr>
        <w:t xml:space="preserve">une réflexion unique </w:t>
      </w:r>
      <w:r>
        <w:rPr>
          <w:color w:val="000000" w:themeColor="text1"/>
          <w:sz w:val="22"/>
          <w:szCs w:val="22"/>
        </w:rPr>
        <w:t xml:space="preserve">contre les discriminations et </w:t>
      </w:r>
      <w:r w:rsidR="007E3280">
        <w:rPr>
          <w:color w:val="000000" w:themeColor="text1"/>
          <w:sz w:val="22"/>
          <w:szCs w:val="22"/>
        </w:rPr>
        <w:t xml:space="preserve">pour </w:t>
      </w:r>
      <w:r>
        <w:rPr>
          <w:color w:val="000000" w:themeColor="text1"/>
          <w:sz w:val="22"/>
          <w:szCs w:val="22"/>
        </w:rPr>
        <w:t>la</w:t>
      </w:r>
      <w:r w:rsidR="00D51EE0" w:rsidRPr="00C5689B">
        <w:rPr>
          <w:color w:val="000000" w:themeColor="text1"/>
          <w:sz w:val="22"/>
          <w:szCs w:val="22"/>
        </w:rPr>
        <w:t xml:space="preserve"> promotion des diversités liées à l’origine</w:t>
      </w:r>
      <w:r w:rsidR="00C41341">
        <w:rPr>
          <w:color w:val="000000" w:themeColor="text1"/>
          <w:sz w:val="22"/>
          <w:szCs w:val="22"/>
        </w:rPr>
        <w:t xml:space="preserve">. </w:t>
      </w:r>
      <w:r w:rsidR="007E3280">
        <w:rPr>
          <w:color w:val="000000" w:themeColor="text1"/>
          <w:sz w:val="22"/>
          <w:szCs w:val="22"/>
        </w:rPr>
        <w:t>Elle a créé en 2014</w:t>
      </w:r>
      <w:r w:rsidR="00AB1F96">
        <w:rPr>
          <w:color w:val="000000" w:themeColor="text1"/>
          <w:sz w:val="22"/>
          <w:szCs w:val="22"/>
        </w:rPr>
        <w:t>,</w:t>
      </w:r>
      <w:r w:rsidR="007E3280">
        <w:rPr>
          <w:color w:val="000000" w:themeColor="text1"/>
          <w:sz w:val="22"/>
          <w:szCs w:val="22"/>
        </w:rPr>
        <w:t xml:space="preserve"> avec le soutien de </w:t>
      </w:r>
      <w:r w:rsidR="007E3280">
        <w:rPr>
          <w:sz w:val="22"/>
        </w:rPr>
        <w:t>L'O</w:t>
      </w:r>
      <w:r w:rsidR="00503329">
        <w:rPr>
          <w:sz w:val="22"/>
        </w:rPr>
        <w:t>REAL</w:t>
      </w:r>
      <w:r w:rsidR="007E3280">
        <w:rPr>
          <w:sz w:val="22"/>
        </w:rPr>
        <w:t>, SODEXO et IBM</w:t>
      </w:r>
      <w:r w:rsidR="007E3280">
        <w:rPr>
          <w:color w:val="000000" w:themeColor="text1"/>
          <w:sz w:val="22"/>
          <w:szCs w:val="22"/>
        </w:rPr>
        <w:t xml:space="preserve">, la </w:t>
      </w:r>
      <w:r w:rsidR="00D51EE0" w:rsidRPr="00C5689B">
        <w:rPr>
          <w:color w:val="000000" w:themeColor="text1"/>
          <w:sz w:val="22"/>
          <w:szCs w:val="22"/>
        </w:rPr>
        <w:t>communauté de pratiques "Promouvoir tous les talents"</w:t>
      </w:r>
      <w:r w:rsidRPr="00814593">
        <w:t xml:space="preserve"> </w:t>
      </w:r>
      <w:hyperlink r:id="rId8" w:history="1">
        <w:r w:rsidR="007E3280" w:rsidRPr="009820FB">
          <w:rPr>
            <w:rStyle w:val="Lienhypertexte"/>
            <w:sz w:val="22"/>
            <w:szCs w:val="22"/>
          </w:rPr>
          <w:t>http://afip-asso.org/la-communaute-de-pratiques/</w:t>
        </w:r>
      </w:hyperlink>
      <w:r w:rsidR="007E3280">
        <w:rPr>
          <w:sz w:val="22"/>
        </w:rPr>
        <w:t xml:space="preserve">, </w:t>
      </w:r>
      <w:r w:rsidR="009C42BD" w:rsidRPr="00C5689B">
        <w:rPr>
          <w:color w:val="000000" w:themeColor="text1"/>
          <w:sz w:val="22"/>
          <w:szCs w:val="22"/>
        </w:rPr>
        <w:t>p</w:t>
      </w:r>
      <w:r w:rsidR="00D51EE0" w:rsidRPr="00C5689B">
        <w:rPr>
          <w:color w:val="000000" w:themeColor="text1"/>
          <w:sz w:val="22"/>
          <w:szCs w:val="22"/>
        </w:rPr>
        <w:t>rogramme pilote de l’Observatoire Internation</w:t>
      </w:r>
      <w:r w:rsidR="009C42BD" w:rsidRPr="00C5689B">
        <w:rPr>
          <w:color w:val="000000" w:themeColor="text1"/>
          <w:sz w:val="22"/>
          <w:szCs w:val="22"/>
        </w:rPr>
        <w:t>al</w:t>
      </w:r>
      <w:r w:rsidR="00D51EE0" w:rsidRPr="00C5689B">
        <w:rPr>
          <w:color w:val="000000" w:themeColor="text1"/>
          <w:sz w:val="22"/>
          <w:szCs w:val="22"/>
        </w:rPr>
        <w:t xml:space="preserve"> des Discriminations liées à l’Origine (OIDO) </w:t>
      </w:r>
      <w:r w:rsidR="00AB1F96">
        <w:rPr>
          <w:color w:val="000000" w:themeColor="text1"/>
          <w:sz w:val="22"/>
          <w:szCs w:val="22"/>
        </w:rPr>
        <w:t>dont le siège est</w:t>
      </w:r>
      <w:r w:rsidR="00D51EE0" w:rsidRPr="00C5689B">
        <w:rPr>
          <w:color w:val="000000" w:themeColor="text1"/>
          <w:sz w:val="22"/>
          <w:szCs w:val="22"/>
        </w:rPr>
        <w:t xml:space="preserve"> à Chicago.</w:t>
      </w:r>
    </w:p>
    <w:p w:rsidR="00C41341" w:rsidRDefault="00C41341" w:rsidP="00C5689B">
      <w:pPr>
        <w:jc w:val="both"/>
        <w:rPr>
          <w:color w:val="000000" w:themeColor="text1"/>
          <w:sz w:val="22"/>
          <w:szCs w:val="22"/>
        </w:rPr>
      </w:pPr>
    </w:p>
    <w:p w:rsidR="00D51EE0" w:rsidRPr="00190535" w:rsidRDefault="00D51EE0" w:rsidP="00C5689B">
      <w:pPr>
        <w:jc w:val="both"/>
        <w:rPr>
          <w:color w:val="000000" w:themeColor="text1"/>
          <w:sz w:val="22"/>
          <w:szCs w:val="22"/>
        </w:rPr>
      </w:pPr>
      <w:r w:rsidRPr="00C5689B">
        <w:rPr>
          <w:color w:val="000000" w:themeColor="text1"/>
          <w:sz w:val="22"/>
          <w:szCs w:val="22"/>
        </w:rPr>
        <w:t xml:space="preserve">Cette initiative </w:t>
      </w:r>
      <w:r w:rsidR="00AB1F96">
        <w:rPr>
          <w:color w:val="000000" w:themeColor="text1"/>
          <w:sz w:val="22"/>
          <w:szCs w:val="22"/>
        </w:rPr>
        <w:t xml:space="preserve">a pour objectif de </w:t>
      </w:r>
      <w:r w:rsidRPr="00C5689B">
        <w:rPr>
          <w:color w:val="000000" w:themeColor="text1"/>
          <w:sz w:val="22"/>
          <w:szCs w:val="22"/>
        </w:rPr>
        <w:t xml:space="preserve">valoriser </w:t>
      </w:r>
      <w:r w:rsidR="00A70F47">
        <w:rPr>
          <w:color w:val="000000" w:themeColor="text1"/>
          <w:sz w:val="22"/>
          <w:szCs w:val="22"/>
        </w:rPr>
        <w:t xml:space="preserve">les </w:t>
      </w:r>
      <w:r w:rsidRPr="00C5689B">
        <w:rPr>
          <w:color w:val="000000" w:themeColor="text1"/>
          <w:sz w:val="22"/>
          <w:szCs w:val="22"/>
        </w:rPr>
        <w:t>pratiques qui contribuent à assurer une promotion professionnelle équitable de tous les talents</w:t>
      </w:r>
      <w:r w:rsidR="00A70F47" w:rsidRPr="00A70F47">
        <w:rPr>
          <w:color w:val="000000" w:themeColor="text1"/>
          <w:sz w:val="22"/>
          <w:szCs w:val="22"/>
        </w:rPr>
        <w:t xml:space="preserve"> </w:t>
      </w:r>
      <w:r w:rsidR="00A70F47" w:rsidRPr="00C5689B">
        <w:rPr>
          <w:color w:val="000000" w:themeColor="text1"/>
          <w:sz w:val="22"/>
          <w:szCs w:val="22"/>
        </w:rPr>
        <w:t>jusqu'aux plus h</w:t>
      </w:r>
      <w:r w:rsidR="00C41341">
        <w:rPr>
          <w:color w:val="000000" w:themeColor="text1"/>
          <w:sz w:val="22"/>
          <w:szCs w:val="22"/>
        </w:rPr>
        <w:t>auts niveaux de responsabilité</w:t>
      </w:r>
      <w:r w:rsidR="00A70F47">
        <w:rPr>
          <w:color w:val="000000" w:themeColor="text1"/>
          <w:sz w:val="22"/>
          <w:szCs w:val="22"/>
        </w:rPr>
        <w:t>,</w:t>
      </w:r>
      <w:r w:rsidRPr="00C5689B">
        <w:rPr>
          <w:color w:val="000000" w:themeColor="text1"/>
          <w:sz w:val="22"/>
          <w:szCs w:val="22"/>
        </w:rPr>
        <w:t xml:space="preserve"> en particulier pour les collaborateur</w:t>
      </w:r>
      <w:r w:rsidR="00A70F47">
        <w:rPr>
          <w:color w:val="000000" w:themeColor="text1"/>
          <w:sz w:val="22"/>
          <w:szCs w:val="22"/>
        </w:rPr>
        <w:t>s issus des minorités visibles.</w:t>
      </w:r>
      <w:r w:rsidR="000A15DE">
        <w:rPr>
          <w:color w:val="000000" w:themeColor="text1"/>
          <w:sz w:val="22"/>
          <w:szCs w:val="22"/>
        </w:rPr>
        <w:t xml:space="preserve"> Nous </w:t>
      </w:r>
      <w:r w:rsidR="004D5D68">
        <w:rPr>
          <w:color w:val="000000" w:themeColor="text1"/>
          <w:sz w:val="22"/>
          <w:szCs w:val="22"/>
        </w:rPr>
        <w:t>avons besoin de vos témoignages</w:t>
      </w:r>
      <w:r w:rsidR="000A15DE">
        <w:rPr>
          <w:color w:val="000000" w:themeColor="text1"/>
          <w:sz w:val="22"/>
          <w:szCs w:val="22"/>
        </w:rPr>
        <w:t xml:space="preserve"> </w:t>
      </w:r>
      <w:r w:rsidR="00410362">
        <w:rPr>
          <w:color w:val="000000" w:themeColor="text1"/>
          <w:sz w:val="22"/>
          <w:szCs w:val="22"/>
        </w:rPr>
        <w:t>pour identifier ces pratiques</w:t>
      </w:r>
      <w:r w:rsidR="00A00732">
        <w:rPr>
          <w:color w:val="000000" w:themeColor="text1"/>
          <w:sz w:val="22"/>
          <w:szCs w:val="22"/>
        </w:rPr>
        <w:t xml:space="preserve"> </w:t>
      </w:r>
      <w:r w:rsidR="00410362">
        <w:rPr>
          <w:color w:val="000000" w:themeColor="text1"/>
          <w:sz w:val="22"/>
          <w:szCs w:val="22"/>
        </w:rPr>
        <w:t xml:space="preserve">et, si vous le souhaitez, </w:t>
      </w:r>
      <w:r w:rsidR="00A00732">
        <w:rPr>
          <w:color w:val="000000" w:themeColor="text1"/>
          <w:sz w:val="22"/>
          <w:szCs w:val="22"/>
        </w:rPr>
        <w:t>de contribuer ensemble</w:t>
      </w:r>
      <w:r w:rsidR="00503329">
        <w:rPr>
          <w:color w:val="000000" w:themeColor="text1"/>
          <w:sz w:val="22"/>
          <w:szCs w:val="22"/>
        </w:rPr>
        <w:t xml:space="preserve"> </w:t>
      </w:r>
      <w:r w:rsidR="00A00732">
        <w:rPr>
          <w:color w:val="000000" w:themeColor="text1"/>
          <w:sz w:val="22"/>
          <w:szCs w:val="22"/>
        </w:rPr>
        <w:t xml:space="preserve">à </w:t>
      </w:r>
      <w:r w:rsidR="00503329">
        <w:rPr>
          <w:color w:val="000000" w:themeColor="text1"/>
          <w:sz w:val="22"/>
          <w:szCs w:val="22"/>
        </w:rPr>
        <w:t>leur</w:t>
      </w:r>
      <w:r w:rsidR="00EC3E88">
        <w:rPr>
          <w:color w:val="000000" w:themeColor="text1"/>
          <w:sz w:val="22"/>
          <w:szCs w:val="22"/>
        </w:rPr>
        <w:t xml:space="preserve"> </w:t>
      </w:r>
      <w:r w:rsidR="00503329">
        <w:rPr>
          <w:color w:val="000000" w:themeColor="text1"/>
          <w:sz w:val="22"/>
          <w:szCs w:val="22"/>
        </w:rPr>
        <w:t xml:space="preserve">valorisation et </w:t>
      </w:r>
      <w:r w:rsidR="00A00732">
        <w:rPr>
          <w:color w:val="000000" w:themeColor="text1"/>
          <w:sz w:val="22"/>
          <w:szCs w:val="22"/>
        </w:rPr>
        <w:t xml:space="preserve">à </w:t>
      </w:r>
      <w:r w:rsidR="00410362">
        <w:rPr>
          <w:color w:val="000000" w:themeColor="text1"/>
          <w:sz w:val="22"/>
          <w:szCs w:val="22"/>
        </w:rPr>
        <w:t>leur diffusion.</w:t>
      </w:r>
    </w:p>
    <w:p w:rsidR="00D51EE0" w:rsidRPr="00C5689B" w:rsidRDefault="00D51EE0" w:rsidP="00D51EE0">
      <w:pPr>
        <w:rPr>
          <w:color w:val="000000" w:themeColor="text1"/>
          <w:sz w:val="22"/>
          <w:szCs w:val="22"/>
        </w:rPr>
      </w:pPr>
    </w:p>
    <w:p w:rsidR="00D51EE0" w:rsidRPr="00C5689B" w:rsidRDefault="00D51EE0" w:rsidP="003E5710">
      <w:pPr>
        <w:pStyle w:val="Paragraphedeliste"/>
        <w:numPr>
          <w:ilvl w:val="0"/>
          <w:numId w:val="11"/>
        </w:numPr>
        <w:spacing w:after="200"/>
        <w:ind w:left="360"/>
        <w:jc w:val="both"/>
        <w:rPr>
          <w:color w:val="000000" w:themeColor="text1"/>
          <w:sz w:val="22"/>
          <w:szCs w:val="22"/>
        </w:rPr>
      </w:pPr>
      <w:r w:rsidRPr="00C5689B">
        <w:rPr>
          <w:color w:val="000000" w:themeColor="text1"/>
          <w:sz w:val="22"/>
          <w:szCs w:val="22"/>
        </w:rPr>
        <w:t xml:space="preserve">Existe-t-il, au sein de votre </w:t>
      </w:r>
      <w:r w:rsidR="004D5D68">
        <w:rPr>
          <w:color w:val="000000" w:themeColor="text1"/>
          <w:sz w:val="22"/>
          <w:szCs w:val="22"/>
        </w:rPr>
        <w:t>société ou de votre groupe,</w:t>
      </w:r>
      <w:r w:rsidRPr="00C5689B">
        <w:rPr>
          <w:color w:val="000000" w:themeColor="text1"/>
          <w:sz w:val="22"/>
          <w:szCs w:val="22"/>
        </w:rPr>
        <w:t xml:space="preserve"> en France et/ou à l’international, des pratiques mises en œuvre pour assurer la promotion équitable de tous les talents, notamment sur la diversité liée à l'origine</w:t>
      </w:r>
      <w:r w:rsidR="00503329">
        <w:rPr>
          <w:color w:val="000000" w:themeColor="text1"/>
          <w:sz w:val="22"/>
          <w:szCs w:val="22"/>
        </w:rPr>
        <w:t> </w:t>
      </w:r>
      <w:r w:rsidRPr="00C5689B">
        <w:rPr>
          <w:color w:val="000000" w:themeColor="text1"/>
          <w:sz w:val="22"/>
          <w:szCs w:val="22"/>
        </w:rPr>
        <w:t>?</w:t>
      </w:r>
    </w:p>
    <w:p w:rsidR="00D51EE0" w:rsidRPr="00C5689B" w:rsidRDefault="00D51EE0" w:rsidP="003E5710">
      <w:pPr>
        <w:pStyle w:val="Paragraphedeliste"/>
        <w:numPr>
          <w:ilvl w:val="1"/>
          <w:numId w:val="10"/>
        </w:numPr>
        <w:spacing w:after="200"/>
        <w:ind w:left="1133"/>
        <w:jc w:val="both"/>
        <w:rPr>
          <w:color w:val="000000" w:themeColor="text1"/>
          <w:sz w:val="22"/>
          <w:szCs w:val="22"/>
        </w:rPr>
      </w:pPr>
      <w:r w:rsidRPr="00C5689B">
        <w:rPr>
          <w:color w:val="000000" w:themeColor="text1"/>
          <w:sz w:val="22"/>
          <w:szCs w:val="22"/>
        </w:rPr>
        <w:t>Oui.</w:t>
      </w:r>
    </w:p>
    <w:p w:rsidR="00D51EE0" w:rsidRPr="00C5689B" w:rsidRDefault="00D51EE0" w:rsidP="003E5710">
      <w:pPr>
        <w:pStyle w:val="Paragraphedeliste"/>
        <w:numPr>
          <w:ilvl w:val="1"/>
          <w:numId w:val="10"/>
        </w:numPr>
        <w:spacing w:after="200"/>
        <w:ind w:left="1133"/>
        <w:jc w:val="both"/>
        <w:rPr>
          <w:color w:val="000000" w:themeColor="text1"/>
          <w:sz w:val="22"/>
          <w:szCs w:val="22"/>
        </w:rPr>
      </w:pPr>
      <w:r w:rsidRPr="00C5689B">
        <w:rPr>
          <w:color w:val="000000" w:themeColor="text1"/>
          <w:sz w:val="22"/>
          <w:szCs w:val="22"/>
        </w:rPr>
        <w:t>Non.</w:t>
      </w:r>
    </w:p>
    <w:p w:rsidR="00D51EE0" w:rsidRPr="00C5689B" w:rsidRDefault="003E5710" w:rsidP="003E5710">
      <w:pPr>
        <w:pStyle w:val="Paragraphedeliste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Si oui, lesquelles :</w:t>
      </w:r>
      <w:r w:rsidR="00355E87">
        <w:rPr>
          <w:color w:val="000000" w:themeColor="text1"/>
          <w:sz w:val="22"/>
          <w:szCs w:val="22"/>
        </w:rPr>
        <w:t xml:space="preserve"> </w:t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</w:p>
    <w:p w:rsidR="00D51EE0" w:rsidRPr="00C5689B" w:rsidRDefault="00D51EE0" w:rsidP="003E5710">
      <w:pPr>
        <w:rPr>
          <w:color w:val="000000" w:themeColor="text1"/>
          <w:sz w:val="22"/>
          <w:szCs w:val="22"/>
          <w:u w:val="single"/>
        </w:rPr>
      </w:pPr>
      <w:r w:rsidRPr="00C5689B">
        <w:rPr>
          <w:color w:val="000000" w:themeColor="text1"/>
          <w:sz w:val="22"/>
          <w:szCs w:val="22"/>
          <w:u w:val="single"/>
        </w:rPr>
        <w:tab/>
      </w:r>
      <w:r w:rsidRPr="00C5689B">
        <w:rPr>
          <w:color w:val="000000" w:themeColor="text1"/>
          <w:sz w:val="22"/>
          <w:szCs w:val="22"/>
          <w:u w:val="single"/>
        </w:rPr>
        <w:tab/>
      </w:r>
      <w:r w:rsidRPr="00C5689B">
        <w:rPr>
          <w:color w:val="000000" w:themeColor="text1"/>
          <w:sz w:val="22"/>
          <w:szCs w:val="22"/>
          <w:u w:val="single"/>
        </w:rPr>
        <w:tab/>
      </w:r>
      <w:r w:rsidRPr="00C5689B">
        <w:rPr>
          <w:color w:val="000000" w:themeColor="text1"/>
          <w:sz w:val="22"/>
          <w:szCs w:val="22"/>
          <w:u w:val="single"/>
        </w:rPr>
        <w:tab/>
      </w:r>
      <w:r w:rsidRPr="00C5689B">
        <w:rPr>
          <w:color w:val="000000" w:themeColor="text1"/>
          <w:sz w:val="22"/>
          <w:szCs w:val="22"/>
          <w:u w:val="single"/>
        </w:rPr>
        <w:tab/>
      </w:r>
      <w:r w:rsidRPr="00C5689B">
        <w:rPr>
          <w:color w:val="000000" w:themeColor="text1"/>
          <w:sz w:val="22"/>
          <w:szCs w:val="22"/>
          <w:u w:val="single"/>
        </w:rPr>
        <w:tab/>
      </w:r>
      <w:r w:rsidRPr="00C5689B">
        <w:rPr>
          <w:color w:val="000000" w:themeColor="text1"/>
          <w:sz w:val="22"/>
          <w:szCs w:val="22"/>
          <w:u w:val="single"/>
        </w:rPr>
        <w:tab/>
      </w:r>
      <w:r w:rsidRPr="00C5689B">
        <w:rPr>
          <w:color w:val="000000" w:themeColor="text1"/>
          <w:sz w:val="22"/>
          <w:szCs w:val="22"/>
          <w:u w:val="single"/>
        </w:rPr>
        <w:tab/>
      </w:r>
      <w:r w:rsidRPr="00C5689B">
        <w:rPr>
          <w:color w:val="000000" w:themeColor="text1"/>
          <w:sz w:val="22"/>
          <w:szCs w:val="22"/>
          <w:u w:val="single"/>
        </w:rPr>
        <w:tab/>
      </w:r>
      <w:r w:rsidRPr="00C5689B">
        <w:rPr>
          <w:color w:val="000000" w:themeColor="text1"/>
          <w:sz w:val="22"/>
          <w:szCs w:val="22"/>
          <w:u w:val="single"/>
        </w:rPr>
        <w:tab/>
      </w:r>
      <w:r w:rsidR="00355E87">
        <w:rPr>
          <w:color w:val="000000" w:themeColor="text1"/>
          <w:sz w:val="22"/>
          <w:szCs w:val="22"/>
          <w:u w:val="single"/>
        </w:rPr>
        <w:tab/>
      </w:r>
      <w:r w:rsidR="00355E87">
        <w:rPr>
          <w:color w:val="000000" w:themeColor="text1"/>
          <w:sz w:val="22"/>
          <w:szCs w:val="22"/>
          <w:u w:val="single"/>
        </w:rPr>
        <w:tab/>
      </w:r>
      <w:r w:rsidR="00355E87">
        <w:rPr>
          <w:color w:val="000000" w:themeColor="text1"/>
          <w:sz w:val="22"/>
          <w:szCs w:val="22"/>
          <w:u w:val="single"/>
        </w:rPr>
        <w:tab/>
      </w:r>
      <w:r w:rsidR="00355E87">
        <w:rPr>
          <w:color w:val="000000" w:themeColor="text1"/>
          <w:sz w:val="22"/>
          <w:szCs w:val="22"/>
          <w:u w:val="single"/>
        </w:rPr>
        <w:tab/>
      </w:r>
    </w:p>
    <w:p w:rsidR="00D51EE0" w:rsidRDefault="00D51EE0" w:rsidP="003E5710">
      <w:pPr>
        <w:rPr>
          <w:color w:val="000000" w:themeColor="text1"/>
          <w:sz w:val="22"/>
          <w:szCs w:val="22"/>
          <w:u w:val="single"/>
        </w:rPr>
      </w:pPr>
      <w:r w:rsidRPr="00C5689B">
        <w:rPr>
          <w:color w:val="000000" w:themeColor="text1"/>
          <w:sz w:val="22"/>
          <w:szCs w:val="22"/>
          <w:u w:val="single"/>
        </w:rPr>
        <w:tab/>
      </w:r>
      <w:r w:rsidRPr="00C5689B">
        <w:rPr>
          <w:color w:val="000000" w:themeColor="text1"/>
          <w:sz w:val="22"/>
          <w:szCs w:val="22"/>
          <w:u w:val="single"/>
        </w:rPr>
        <w:tab/>
      </w:r>
      <w:r w:rsidRPr="00C5689B">
        <w:rPr>
          <w:color w:val="000000" w:themeColor="text1"/>
          <w:sz w:val="22"/>
          <w:szCs w:val="22"/>
          <w:u w:val="single"/>
        </w:rPr>
        <w:tab/>
      </w:r>
      <w:r w:rsidRPr="00C5689B">
        <w:rPr>
          <w:color w:val="000000" w:themeColor="text1"/>
          <w:sz w:val="22"/>
          <w:szCs w:val="22"/>
          <w:u w:val="single"/>
        </w:rPr>
        <w:tab/>
      </w:r>
      <w:r w:rsidRPr="00C5689B">
        <w:rPr>
          <w:color w:val="000000" w:themeColor="text1"/>
          <w:sz w:val="22"/>
          <w:szCs w:val="22"/>
          <w:u w:val="single"/>
        </w:rPr>
        <w:tab/>
      </w:r>
      <w:r w:rsidRPr="00C5689B">
        <w:rPr>
          <w:color w:val="000000" w:themeColor="text1"/>
          <w:sz w:val="22"/>
          <w:szCs w:val="22"/>
          <w:u w:val="single"/>
        </w:rPr>
        <w:tab/>
      </w:r>
      <w:r w:rsidRPr="00C5689B">
        <w:rPr>
          <w:color w:val="000000" w:themeColor="text1"/>
          <w:sz w:val="22"/>
          <w:szCs w:val="22"/>
          <w:u w:val="single"/>
        </w:rPr>
        <w:tab/>
      </w:r>
      <w:r w:rsidRPr="00C5689B">
        <w:rPr>
          <w:color w:val="000000" w:themeColor="text1"/>
          <w:sz w:val="22"/>
          <w:szCs w:val="22"/>
          <w:u w:val="single"/>
        </w:rPr>
        <w:tab/>
      </w:r>
      <w:r w:rsidRPr="00C5689B">
        <w:rPr>
          <w:color w:val="000000" w:themeColor="text1"/>
          <w:sz w:val="22"/>
          <w:szCs w:val="22"/>
          <w:u w:val="single"/>
        </w:rPr>
        <w:tab/>
      </w:r>
      <w:r w:rsidRPr="00C5689B">
        <w:rPr>
          <w:color w:val="000000" w:themeColor="text1"/>
          <w:sz w:val="22"/>
          <w:szCs w:val="22"/>
          <w:u w:val="single"/>
        </w:rPr>
        <w:tab/>
      </w:r>
      <w:r w:rsidR="00355E87">
        <w:rPr>
          <w:color w:val="000000" w:themeColor="text1"/>
          <w:sz w:val="22"/>
          <w:szCs w:val="22"/>
          <w:u w:val="single"/>
        </w:rPr>
        <w:tab/>
      </w:r>
      <w:r w:rsidR="00355E87">
        <w:rPr>
          <w:color w:val="000000" w:themeColor="text1"/>
          <w:sz w:val="22"/>
          <w:szCs w:val="22"/>
          <w:u w:val="single"/>
        </w:rPr>
        <w:tab/>
      </w:r>
      <w:r w:rsidR="00355E87">
        <w:rPr>
          <w:color w:val="000000" w:themeColor="text1"/>
          <w:sz w:val="22"/>
          <w:szCs w:val="22"/>
          <w:u w:val="single"/>
        </w:rPr>
        <w:tab/>
      </w:r>
      <w:r w:rsidR="00355E87">
        <w:rPr>
          <w:color w:val="000000" w:themeColor="text1"/>
          <w:sz w:val="22"/>
          <w:szCs w:val="22"/>
          <w:u w:val="single"/>
        </w:rPr>
        <w:tab/>
      </w:r>
    </w:p>
    <w:p w:rsidR="005C498C" w:rsidRPr="00C5689B" w:rsidRDefault="005C498C" w:rsidP="003E5710">
      <w:pPr>
        <w:rPr>
          <w:color w:val="000000" w:themeColor="text1"/>
          <w:sz w:val="22"/>
          <w:szCs w:val="22"/>
          <w:u w:val="single"/>
        </w:rPr>
      </w:pPr>
    </w:p>
    <w:p w:rsidR="00D51EE0" w:rsidRPr="00355E87" w:rsidRDefault="00D51EE0" w:rsidP="00DA208F">
      <w:pPr>
        <w:pStyle w:val="Paragraphedeliste"/>
        <w:numPr>
          <w:ilvl w:val="0"/>
          <w:numId w:val="11"/>
        </w:numPr>
        <w:spacing w:after="200"/>
        <w:ind w:left="489"/>
        <w:jc w:val="both"/>
        <w:rPr>
          <w:color w:val="000000" w:themeColor="text1"/>
          <w:sz w:val="22"/>
          <w:szCs w:val="22"/>
          <w:u w:val="single"/>
        </w:rPr>
      </w:pPr>
      <w:r w:rsidRPr="00355E87">
        <w:rPr>
          <w:color w:val="000000" w:themeColor="text1"/>
          <w:sz w:val="22"/>
          <w:szCs w:val="22"/>
        </w:rPr>
        <w:t xml:space="preserve">Parmi </w:t>
      </w:r>
      <w:r w:rsidR="004D5D68">
        <w:rPr>
          <w:color w:val="000000" w:themeColor="text1"/>
          <w:sz w:val="22"/>
          <w:szCs w:val="22"/>
        </w:rPr>
        <w:t>ces</w:t>
      </w:r>
      <w:r w:rsidRPr="00355E87">
        <w:rPr>
          <w:color w:val="000000" w:themeColor="text1"/>
          <w:sz w:val="22"/>
          <w:szCs w:val="22"/>
        </w:rPr>
        <w:t xml:space="preserve"> actions, pourriez-vous identifier certaines </w:t>
      </w:r>
      <w:r w:rsidR="004D5D68">
        <w:rPr>
          <w:color w:val="000000" w:themeColor="text1"/>
          <w:sz w:val="22"/>
          <w:szCs w:val="22"/>
        </w:rPr>
        <w:t xml:space="preserve">pratiques </w:t>
      </w:r>
      <w:r w:rsidRPr="00355E87">
        <w:rPr>
          <w:color w:val="000000" w:themeColor="text1"/>
          <w:sz w:val="22"/>
          <w:szCs w:val="22"/>
        </w:rPr>
        <w:t>méritant d’être</w:t>
      </w:r>
      <w:r w:rsidR="000A15DE">
        <w:rPr>
          <w:color w:val="000000" w:themeColor="text1"/>
          <w:sz w:val="22"/>
          <w:szCs w:val="22"/>
        </w:rPr>
        <w:t xml:space="preserve"> valorisées et</w:t>
      </w:r>
      <w:r w:rsidRPr="00355E87">
        <w:rPr>
          <w:color w:val="000000" w:themeColor="text1"/>
          <w:sz w:val="22"/>
          <w:szCs w:val="22"/>
        </w:rPr>
        <w:t xml:space="preserve"> essaimées ? </w:t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Pr="00355E87">
        <w:rPr>
          <w:color w:val="000000" w:themeColor="text1"/>
          <w:sz w:val="22"/>
          <w:szCs w:val="22"/>
          <w:u w:val="single"/>
        </w:rPr>
        <w:tab/>
      </w:r>
      <w:r w:rsidRPr="00355E87">
        <w:rPr>
          <w:color w:val="000000" w:themeColor="text1"/>
          <w:sz w:val="22"/>
          <w:szCs w:val="22"/>
          <w:u w:val="single"/>
        </w:rPr>
        <w:tab/>
      </w:r>
      <w:r w:rsidRPr="00355E87">
        <w:rPr>
          <w:color w:val="000000" w:themeColor="text1"/>
          <w:sz w:val="22"/>
          <w:szCs w:val="22"/>
          <w:u w:val="single"/>
        </w:rPr>
        <w:tab/>
      </w:r>
      <w:r w:rsidRPr="00355E87">
        <w:rPr>
          <w:color w:val="000000" w:themeColor="text1"/>
          <w:sz w:val="22"/>
          <w:szCs w:val="22"/>
          <w:u w:val="single"/>
        </w:rPr>
        <w:tab/>
      </w:r>
      <w:r w:rsidRPr="00355E87">
        <w:rPr>
          <w:color w:val="000000" w:themeColor="text1"/>
          <w:sz w:val="22"/>
          <w:szCs w:val="22"/>
          <w:u w:val="single"/>
        </w:rPr>
        <w:tab/>
      </w:r>
      <w:r w:rsidRPr="00355E87">
        <w:rPr>
          <w:color w:val="000000" w:themeColor="text1"/>
          <w:sz w:val="22"/>
          <w:szCs w:val="22"/>
          <w:u w:val="single"/>
        </w:rPr>
        <w:tab/>
      </w:r>
      <w:r w:rsidRPr="00355E87">
        <w:rPr>
          <w:color w:val="000000" w:themeColor="text1"/>
          <w:sz w:val="22"/>
          <w:szCs w:val="22"/>
          <w:u w:val="single"/>
        </w:rPr>
        <w:tab/>
      </w:r>
      <w:r w:rsidRPr="00355E87">
        <w:rPr>
          <w:color w:val="000000" w:themeColor="text1"/>
          <w:sz w:val="22"/>
          <w:szCs w:val="22"/>
          <w:u w:val="single"/>
        </w:rPr>
        <w:tab/>
      </w:r>
      <w:r w:rsidRPr="00355E87">
        <w:rPr>
          <w:color w:val="000000" w:themeColor="text1"/>
          <w:sz w:val="22"/>
          <w:szCs w:val="22"/>
          <w:u w:val="single"/>
        </w:rPr>
        <w:tab/>
      </w:r>
      <w:r w:rsidRPr="00355E87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  <w:r w:rsidR="00355E87" w:rsidRPr="00C5689B">
        <w:rPr>
          <w:color w:val="000000" w:themeColor="text1"/>
          <w:sz w:val="22"/>
          <w:szCs w:val="22"/>
          <w:u w:val="single"/>
        </w:rPr>
        <w:tab/>
      </w:r>
    </w:p>
    <w:p w:rsidR="00355E87" w:rsidRPr="00DA208F" w:rsidRDefault="000A15DE" w:rsidP="00355E87">
      <w:pPr>
        <w:pStyle w:val="Paragraphedeliste"/>
        <w:numPr>
          <w:ilvl w:val="0"/>
          <w:numId w:val="11"/>
        </w:numPr>
        <w:spacing w:after="200"/>
        <w:ind w:left="360"/>
        <w:jc w:val="both"/>
        <w:rPr>
          <w:color w:val="000000" w:themeColor="text1"/>
          <w:sz w:val="22"/>
          <w:szCs w:val="22"/>
          <w:u w:val="single"/>
        </w:rPr>
      </w:pPr>
      <w:r w:rsidRPr="00DA208F">
        <w:rPr>
          <w:color w:val="000000" w:themeColor="text1"/>
          <w:sz w:val="22"/>
          <w:szCs w:val="22"/>
        </w:rPr>
        <w:t xml:space="preserve">D'une façon générale, quelles </w:t>
      </w:r>
      <w:r w:rsidR="00D51EE0" w:rsidRPr="00DA208F">
        <w:rPr>
          <w:color w:val="000000" w:themeColor="text1"/>
          <w:sz w:val="22"/>
          <w:szCs w:val="22"/>
        </w:rPr>
        <w:t xml:space="preserve">suggestions </w:t>
      </w:r>
      <w:r w:rsidRPr="00DA208F">
        <w:rPr>
          <w:color w:val="000000" w:themeColor="text1"/>
          <w:sz w:val="22"/>
          <w:szCs w:val="22"/>
        </w:rPr>
        <w:t>feriez-vous</w:t>
      </w:r>
      <w:r w:rsidR="00D51EE0" w:rsidRPr="00DA208F">
        <w:rPr>
          <w:color w:val="000000" w:themeColor="text1"/>
          <w:sz w:val="22"/>
          <w:szCs w:val="22"/>
        </w:rPr>
        <w:t xml:space="preserve"> pour faciliter la mise en œuvre de politiques « diversité » efficaces sur ces questions ? </w:t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D51EE0" w:rsidRPr="00DA208F">
        <w:rPr>
          <w:color w:val="000000" w:themeColor="text1"/>
          <w:sz w:val="22"/>
          <w:szCs w:val="22"/>
          <w:u w:val="single"/>
        </w:rPr>
        <w:tab/>
      </w:r>
      <w:r w:rsidR="00D51EE0" w:rsidRPr="00DA208F">
        <w:rPr>
          <w:color w:val="000000" w:themeColor="text1"/>
          <w:sz w:val="22"/>
          <w:szCs w:val="22"/>
          <w:u w:val="single"/>
        </w:rPr>
        <w:tab/>
      </w:r>
      <w:r w:rsidR="00D51EE0" w:rsidRPr="00DA208F">
        <w:rPr>
          <w:color w:val="000000" w:themeColor="text1"/>
          <w:sz w:val="22"/>
          <w:szCs w:val="22"/>
          <w:u w:val="single"/>
        </w:rPr>
        <w:tab/>
      </w:r>
      <w:r w:rsidR="00D51EE0" w:rsidRPr="00DA208F">
        <w:rPr>
          <w:color w:val="000000" w:themeColor="text1"/>
          <w:sz w:val="22"/>
          <w:szCs w:val="22"/>
          <w:u w:val="single"/>
        </w:rPr>
        <w:tab/>
      </w:r>
      <w:r w:rsidR="00D51EE0" w:rsidRPr="00DA208F">
        <w:rPr>
          <w:color w:val="000000" w:themeColor="text1"/>
          <w:sz w:val="22"/>
          <w:szCs w:val="22"/>
          <w:u w:val="single"/>
        </w:rPr>
        <w:tab/>
      </w:r>
      <w:r w:rsidR="00D51EE0" w:rsidRPr="00DA208F">
        <w:rPr>
          <w:color w:val="000000" w:themeColor="text1"/>
          <w:sz w:val="22"/>
          <w:szCs w:val="22"/>
          <w:u w:val="single"/>
        </w:rPr>
        <w:tab/>
      </w:r>
      <w:r w:rsidR="00D51EE0" w:rsidRPr="00DA208F">
        <w:rPr>
          <w:color w:val="000000" w:themeColor="text1"/>
          <w:sz w:val="22"/>
          <w:szCs w:val="22"/>
          <w:u w:val="single"/>
        </w:rPr>
        <w:tab/>
      </w:r>
      <w:r w:rsidR="00D51EE0" w:rsidRPr="00DA208F">
        <w:rPr>
          <w:color w:val="000000" w:themeColor="text1"/>
          <w:sz w:val="22"/>
          <w:szCs w:val="22"/>
          <w:u w:val="single"/>
        </w:rPr>
        <w:tab/>
      </w:r>
      <w:r w:rsidR="00D51EE0" w:rsidRPr="00DA208F">
        <w:rPr>
          <w:color w:val="000000" w:themeColor="text1"/>
          <w:sz w:val="22"/>
          <w:szCs w:val="22"/>
          <w:u w:val="single"/>
        </w:rPr>
        <w:tab/>
      </w:r>
      <w:r w:rsidR="00D51EE0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  <w:r w:rsidR="00355E87" w:rsidRPr="00DA208F">
        <w:rPr>
          <w:color w:val="000000" w:themeColor="text1"/>
          <w:sz w:val="22"/>
          <w:szCs w:val="22"/>
          <w:u w:val="single"/>
        </w:rPr>
        <w:tab/>
      </w:r>
    </w:p>
    <w:p w:rsidR="00355E87" w:rsidRPr="00355E87" w:rsidRDefault="00355E87" w:rsidP="00355E87">
      <w:pPr>
        <w:pStyle w:val="Paragraphedeliste"/>
        <w:spacing w:after="200"/>
        <w:ind w:left="360"/>
        <w:jc w:val="both"/>
        <w:rPr>
          <w:color w:val="000000" w:themeColor="text1"/>
          <w:sz w:val="22"/>
          <w:szCs w:val="22"/>
        </w:rPr>
      </w:pPr>
    </w:p>
    <w:p w:rsidR="00D51EE0" w:rsidRPr="00C5689B" w:rsidRDefault="008F5581" w:rsidP="003E5710">
      <w:pPr>
        <w:pStyle w:val="Paragraphedeliste"/>
        <w:numPr>
          <w:ilvl w:val="0"/>
          <w:numId w:val="11"/>
        </w:numPr>
        <w:spacing w:after="200"/>
        <w:ind w:left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Souhaiteriez-vous</w:t>
      </w:r>
      <w:r w:rsidR="00D51EE0" w:rsidRPr="00C5689B">
        <w:rPr>
          <w:color w:val="000000" w:themeColor="text1"/>
          <w:sz w:val="22"/>
          <w:szCs w:val="22"/>
        </w:rPr>
        <w:t xml:space="preserve"> participer à </w:t>
      </w:r>
      <w:r w:rsidR="005C498C">
        <w:rPr>
          <w:color w:val="000000" w:themeColor="text1"/>
          <w:sz w:val="22"/>
          <w:szCs w:val="22"/>
        </w:rPr>
        <w:t>notre</w:t>
      </w:r>
      <w:r w:rsidR="00C41341">
        <w:rPr>
          <w:color w:val="000000" w:themeColor="text1"/>
          <w:sz w:val="22"/>
          <w:szCs w:val="22"/>
        </w:rPr>
        <w:t xml:space="preserve"> communauté</w:t>
      </w:r>
      <w:r w:rsidR="00D51EE0" w:rsidRPr="00C5689B">
        <w:rPr>
          <w:color w:val="000000" w:themeColor="text1"/>
          <w:sz w:val="22"/>
          <w:szCs w:val="22"/>
        </w:rPr>
        <w:t xml:space="preserve"> de réflexion et d’échange de pratiques pour la promotion de la diversité des origines</w:t>
      </w:r>
      <w:r w:rsidR="000A15DE">
        <w:rPr>
          <w:color w:val="000000" w:themeColor="text1"/>
          <w:sz w:val="22"/>
          <w:szCs w:val="22"/>
        </w:rPr>
        <w:t xml:space="preserve"> ou être informés de nos travaux et publications</w:t>
      </w:r>
      <w:r w:rsidR="00D51EE0" w:rsidRPr="00C5689B">
        <w:rPr>
          <w:color w:val="000000" w:themeColor="text1"/>
          <w:sz w:val="22"/>
          <w:szCs w:val="22"/>
        </w:rPr>
        <w:t> ?</w:t>
      </w:r>
    </w:p>
    <w:p w:rsidR="00D51EE0" w:rsidRPr="00C5689B" w:rsidRDefault="00D51EE0" w:rsidP="003E5710">
      <w:pPr>
        <w:pStyle w:val="Paragraphedeliste"/>
        <w:numPr>
          <w:ilvl w:val="1"/>
          <w:numId w:val="12"/>
        </w:numPr>
        <w:spacing w:after="200"/>
        <w:ind w:left="1080"/>
        <w:jc w:val="both"/>
        <w:rPr>
          <w:color w:val="000000" w:themeColor="text1"/>
          <w:sz w:val="22"/>
          <w:szCs w:val="22"/>
        </w:rPr>
      </w:pPr>
      <w:r w:rsidRPr="00C5689B">
        <w:rPr>
          <w:color w:val="000000" w:themeColor="text1"/>
          <w:sz w:val="22"/>
          <w:szCs w:val="22"/>
        </w:rPr>
        <w:t>Oui.</w:t>
      </w:r>
    </w:p>
    <w:p w:rsidR="00D51EE0" w:rsidRPr="00C5689B" w:rsidRDefault="00D51EE0" w:rsidP="003E5710">
      <w:pPr>
        <w:pStyle w:val="Paragraphedeliste"/>
        <w:numPr>
          <w:ilvl w:val="1"/>
          <w:numId w:val="12"/>
        </w:numPr>
        <w:spacing w:after="200"/>
        <w:ind w:left="1080"/>
        <w:jc w:val="both"/>
        <w:rPr>
          <w:color w:val="000000" w:themeColor="text1"/>
          <w:sz w:val="22"/>
          <w:szCs w:val="22"/>
        </w:rPr>
      </w:pPr>
      <w:r w:rsidRPr="00C5689B">
        <w:rPr>
          <w:color w:val="000000" w:themeColor="text1"/>
          <w:sz w:val="22"/>
          <w:szCs w:val="22"/>
        </w:rPr>
        <w:t>Non.</w:t>
      </w:r>
    </w:p>
    <w:p w:rsidR="00D51EE0" w:rsidRPr="000718F5" w:rsidRDefault="00D51EE0" w:rsidP="003E5710">
      <w:pPr>
        <w:rPr>
          <w:b/>
          <w:color w:val="000000" w:themeColor="text1"/>
          <w:sz w:val="22"/>
          <w:szCs w:val="22"/>
        </w:rPr>
      </w:pPr>
      <w:r w:rsidRPr="000718F5">
        <w:rPr>
          <w:b/>
          <w:color w:val="000000" w:themeColor="text1"/>
          <w:sz w:val="22"/>
          <w:szCs w:val="22"/>
        </w:rPr>
        <w:t xml:space="preserve">Merci de bien vouloir nous indiquer vos coordonnées pour que nous puissions </w:t>
      </w:r>
      <w:r w:rsidR="00DA208F">
        <w:rPr>
          <w:b/>
          <w:color w:val="000000" w:themeColor="text1"/>
          <w:sz w:val="22"/>
          <w:szCs w:val="22"/>
        </w:rPr>
        <w:t xml:space="preserve">garder le </w:t>
      </w:r>
      <w:r w:rsidRPr="000718F5">
        <w:rPr>
          <w:b/>
          <w:color w:val="000000" w:themeColor="text1"/>
          <w:sz w:val="22"/>
          <w:szCs w:val="22"/>
        </w:rPr>
        <w:t xml:space="preserve">contact </w:t>
      </w:r>
      <w:r w:rsidR="00DA208F">
        <w:rPr>
          <w:b/>
          <w:color w:val="000000" w:themeColor="text1"/>
          <w:sz w:val="22"/>
          <w:szCs w:val="22"/>
        </w:rPr>
        <w:t>sur ces sujets</w:t>
      </w:r>
      <w:r w:rsidR="00A00732">
        <w:rPr>
          <w:b/>
          <w:color w:val="000000" w:themeColor="text1"/>
          <w:sz w:val="22"/>
          <w:szCs w:val="22"/>
        </w:rPr>
        <w:t> </w:t>
      </w:r>
      <w:r w:rsidRPr="000718F5">
        <w:rPr>
          <w:b/>
          <w:color w:val="000000" w:themeColor="text1"/>
          <w:sz w:val="22"/>
          <w:szCs w:val="22"/>
        </w:rPr>
        <w:t xml:space="preserve">: </w:t>
      </w:r>
    </w:p>
    <w:p w:rsidR="00D51EE0" w:rsidRPr="00C5689B" w:rsidRDefault="00D51EE0" w:rsidP="003E5710">
      <w:pPr>
        <w:pStyle w:val="Paragraphedeliste"/>
        <w:numPr>
          <w:ilvl w:val="3"/>
          <w:numId w:val="12"/>
        </w:numPr>
        <w:spacing w:after="200"/>
        <w:ind w:left="1058"/>
        <w:jc w:val="both"/>
        <w:rPr>
          <w:color w:val="000000" w:themeColor="text1"/>
          <w:sz w:val="22"/>
          <w:szCs w:val="22"/>
        </w:rPr>
      </w:pPr>
      <w:r w:rsidRPr="00C5689B">
        <w:rPr>
          <w:color w:val="000000" w:themeColor="text1"/>
          <w:sz w:val="22"/>
          <w:szCs w:val="22"/>
        </w:rPr>
        <w:t xml:space="preserve">Prénom, Nom : </w:t>
      </w:r>
      <w:r w:rsidR="00D62BF9" w:rsidRPr="00C5689B">
        <w:rPr>
          <w:color w:val="000000" w:themeColor="text1"/>
          <w:sz w:val="22"/>
          <w:szCs w:val="22"/>
          <w:u w:val="single"/>
        </w:rPr>
        <w:tab/>
      </w:r>
      <w:r w:rsidR="00D62BF9" w:rsidRPr="00C5689B">
        <w:rPr>
          <w:color w:val="000000" w:themeColor="text1"/>
          <w:sz w:val="22"/>
          <w:szCs w:val="22"/>
          <w:u w:val="single"/>
        </w:rPr>
        <w:tab/>
      </w:r>
      <w:r w:rsidR="00D62BF9" w:rsidRPr="00C5689B">
        <w:rPr>
          <w:color w:val="000000" w:themeColor="text1"/>
          <w:sz w:val="22"/>
          <w:szCs w:val="22"/>
          <w:u w:val="single"/>
        </w:rPr>
        <w:tab/>
      </w:r>
      <w:r w:rsidR="00D62BF9" w:rsidRPr="00C5689B">
        <w:rPr>
          <w:color w:val="000000" w:themeColor="text1"/>
          <w:sz w:val="22"/>
          <w:szCs w:val="22"/>
          <w:u w:val="single"/>
        </w:rPr>
        <w:tab/>
      </w:r>
      <w:r w:rsidR="00D62BF9" w:rsidRPr="00C5689B">
        <w:rPr>
          <w:color w:val="000000" w:themeColor="text1"/>
          <w:sz w:val="22"/>
          <w:szCs w:val="22"/>
          <w:u w:val="single"/>
        </w:rPr>
        <w:tab/>
      </w:r>
    </w:p>
    <w:p w:rsidR="00D62BF9" w:rsidRPr="00D62BF9" w:rsidRDefault="00D51EE0" w:rsidP="003E5710">
      <w:pPr>
        <w:pStyle w:val="Paragraphedeliste"/>
        <w:numPr>
          <w:ilvl w:val="3"/>
          <w:numId w:val="12"/>
        </w:numPr>
        <w:spacing w:after="200"/>
        <w:ind w:left="1058"/>
        <w:jc w:val="both"/>
        <w:rPr>
          <w:color w:val="000000" w:themeColor="text1"/>
          <w:sz w:val="22"/>
          <w:szCs w:val="22"/>
        </w:rPr>
      </w:pPr>
      <w:r w:rsidRPr="00D62BF9">
        <w:rPr>
          <w:color w:val="000000" w:themeColor="text1"/>
          <w:sz w:val="22"/>
          <w:szCs w:val="22"/>
        </w:rPr>
        <w:t xml:space="preserve">Nom de votre entreprise : </w:t>
      </w:r>
      <w:r w:rsidR="00D62BF9" w:rsidRPr="00D62BF9">
        <w:rPr>
          <w:color w:val="000000" w:themeColor="text1"/>
          <w:sz w:val="22"/>
          <w:szCs w:val="22"/>
          <w:u w:val="single"/>
        </w:rPr>
        <w:tab/>
      </w:r>
      <w:r w:rsidR="00D62BF9" w:rsidRPr="00D62BF9">
        <w:rPr>
          <w:color w:val="000000" w:themeColor="text1"/>
          <w:sz w:val="22"/>
          <w:szCs w:val="22"/>
          <w:u w:val="single"/>
        </w:rPr>
        <w:tab/>
      </w:r>
      <w:r w:rsidR="00D62BF9" w:rsidRPr="00D62BF9">
        <w:rPr>
          <w:color w:val="000000" w:themeColor="text1"/>
          <w:sz w:val="22"/>
          <w:szCs w:val="22"/>
          <w:u w:val="single"/>
        </w:rPr>
        <w:tab/>
      </w:r>
      <w:r w:rsidR="00D62BF9" w:rsidRPr="00D62BF9">
        <w:rPr>
          <w:color w:val="000000" w:themeColor="text1"/>
          <w:sz w:val="22"/>
          <w:szCs w:val="22"/>
          <w:u w:val="single"/>
        </w:rPr>
        <w:tab/>
      </w:r>
      <w:r w:rsidR="00D62BF9" w:rsidRPr="00D62BF9">
        <w:rPr>
          <w:color w:val="000000" w:themeColor="text1"/>
          <w:sz w:val="22"/>
          <w:szCs w:val="22"/>
          <w:u w:val="single"/>
        </w:rPr>
        <w:tab/>
      </w:r>
      <w:r w:rsidRPr="00D62BF9">
        <w:rPr>
          <w:color w:val="000000" w:themeColor="text1"/>
          <w:sz w:val="22"/>
          <w:szCs w:val="22"/>
        </w:rPr>
        <w:t xml:space="preserve">Fonction : </w:t>
      </w:r>
      <w:r w:rsidR="00D62BF9">
        <w:rPr>
          <w:color w:val="000000" w:themeColor="text1"/>
          <w:sz w:val="22"/>
          <w:szCs w:val="22"/>
          <w:u w:val="single"/>
        </w:rPr>
        <w:tab/>
      </w:r>
      <w:r w:rsidR="00D62BF9">
        <w:rPr>
          <w:color w:val="000000" w:themeColor="text1"/>
          <w:sz w:val="22"/>
          <w:szCs w:val="22"/>
          <w:u w:val="single"/>
        </w:rPr>
        <w:tab/>
      </w:r>
      <w:r w:rsidR="00D62BF9">
        <w:rPr>
          <w:color w:val="000000" w:themeColor="text1"/>
          <w:sz w:val="22"/>
          <w:szCs w:val="22"/>
          <w:u w:val="single"/>
        </w:rPr>
        <w:tab/>
      </w:r>
    </w:p>
    <w:p w:rsidR="00D62BF9" w:rsidRPr="00D53BAA" w:rsidRDefault="00D51EE0" w:rsidP="00D53BAA">
      <w:pPr>
        <w:pStyle w:val="Paragraphedeliste"/>
        <w:numPr>
          <w:ilvl w:val="3"/>
          <w:numId w:val="12"/>
        </w:numPr>
        <w:spacing w:after="200"/>
        <w:ind w:left="1058"/>
        <w:jc w:val="both"/>
        <w:rPr>
          <w:color w:val="000000" w:themeColor="text1"/>
          <w:sz w:val="22"/>
          <w:szCs w:val="22"/>
        </w:rPr>
      </w:pPr>
      <w:r w:rsidRPr="00D62BF9">
        <w:rPr>
          <w:color w:val="000000" w:themeColor="text1"/>
          <w:sz w:val="22"/>
          <w:szCs w:val="22"/>
        </w:rPr>
        <w:t>Numéro de téléphone </w:t>
      </w:r>
      <w:r w:rsidR="00D62BF9" w:rsidRPr="00D62BF9">
        <w:rPr>
          <w:color w:val="000000" w:themeColor="text1"/>
          <w:sz w:val="22"/>
          <w:szCs w:val="22"/>
          <w:u w:val="single"/>
        </w:rPr>
        <w:tab/>
      </w:r>
      <w:r w:rsidR="00D62BF9" w:rsidRPr="00D62BF9">
        <w:rPr>
          <w:color w:val="000000" w:themeColor="text1"/>
          <w:sz w:val="22"/>
          <w:szCs w:val="22"/>
          <w:u w:val="single"/>
        </w:rPr>
        <w:tab/>
      </w:r>
      <w:r w:rsidR="00D62BF9" w:rsidRPr="00D62BF9">
        <w:rPr>
          <w:color w:val="000000" w:themeColor="text1"/>
          <w:sz w:val="22"/>
          <w:szCs w:val="22"/>
          <w:u w:val="single"/>
        </w:rPr>
        <w:tab/>
      </w:r>
      <w:r w:rsidR="00D62BF9" w:rsidRPr="00D62BF9">
        <w:rPr>
          <w:color w:val="000000" w:themeColor="text1"/>
          <w:sz w:val="22"/>
          <w:szCs w:val="22"/>
          <w:u w:val="single"/>
        </w:rPr>
        <w:tab/>
      </w:r>
      <w:r w:rsidR="00D62BF9" w:rsidRPr="00D62BF9">
        <w:rPr>
          <w:color w:val="000000" w:themeColor="text1"/>
          <w:sz w:val="22"/>
          <w:szCs w:val="22"/>
          <w:u w:val="single"/>
        </w:rPr>
        <w:tab/>
      </w:r>
      <w:r w:rsidRPr="00D62BF9">
        <w:rPr>
          <w:color w:val="000000" w:themeColor="text1"/>
          <w:sz w:val="22"/>
          <w:szCs w:val="22"/>
        </w:rPr>
        <w:t>E</w:t>
      </w:r>
      <w:r w:rsidR="00A00732">
        <w:rPr>
          <w:color w:val="000000" w:themeColor="text1"/>
          <w:sz w:val="22"/>
          <w:szCs w:val="22"/>
        </w:rPr>
        <w:t>-</w:t>
      </w:r>
      <w:r w:rsidRPr="00D62BF9">
        <w:rPr>
          <w:color w:val="000000" w:themeColor="text1"/>
          <w:sz w:val="22"/>
          <w:szCs w:val="22"/>
        </w:rPr>
        <w:t xml:space="preserve">mail : </w:t>
      </w:r>
      <w:r w:rsidR="00D62BF9" w:rsidRPr="00C5689B">
        <w:rPr>
          <w:color w:val="000000" w:themeColor="text1"/>
          <w:sz w:val="22"/>
          <w:szCs w:val="22"/>
          <w:u w:val="single"/>
        </w:rPr>
        <w:tab/>
      </w:r>
      <w:r w:rsidR="00D62BF9" w:rsidRPr="00C5689B">
        <w:rPr>
          <w:color w:val="000000" w:themeColor="text1"/>
          <w:sz w:val="22"/>
          <w:szCs w:val="22"/>
          <w:u w:val="single"/>
        </w:rPr>
        <w:tab/>
      </w:r>
      <w:r w:rsidR="00D62BF9" w:rsidRPr="00C5689B">
        <w:rPr>
          <w:color w:val="000000" w:themeColor="text1"/>
          <w:sz w:val="22"/>
          <w:szCs w:val="22"/>
          <w:u w:val="single"/>
        </w:rPr>
        <w:tab/>
      </w:r>
      <w:r w:rsidR="00D62BF9" w:rsidRPr="00C5689B">
        <w:rPr>
          <w:color w:val="000000" w:themeColor="text1"/>
          <w:sz w:val="22"/>
          <w:szCs w:val="22"/>
          <w:u w:val="single"/>
        </w:rPr>
        <w:tab/>
      </w:r>
      <w:r w:rsidR="00D62BF9" w:rsidRPr="00C5689B">
        <w:rPr>
          <w:color w:val="000000" w:themeColor="text1"/>
          <w:sz w:val="22"/>
          <w:szCs w:val="22"/>
          <w:u w:val="single"/>
        </w:rPr>
        <w:tab/>
      </w:r>
    </w:p>
    <w:p w:rsidR="00190535" w:rsidRDefault="00D62BF9" w:rsidP="005C498C">
      <w:pPr>
        <w:spacing w:after="2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Vous pouvez nous </w:t>
      </w:r>
      <w:r w:rsidR="00CE0756" w:rsidRPr="00D62BF9">
        <w:rPr>
          <w:color w:val="000000" w:themeColor="text1"/>
          <w:sz w:val="22"/>
          <w:szCs w:val="22"/>
        </w:rPr>
        <w:t xml:space="preserve">répondre directement sur ce document </w:t>
      </w:r>
      <w:r w:rsidR="00656B41">
        <w:rPr>
          <w:color w:val="000000" w:themeColor="text1"/>
          <w:sz w:val="22"/>
          <w:szCs w:val="22"/>
        </w:rPr>
        <w:t>et le retourner</w:t>
      </w:r>
      <w:r w:rsidR="00E91866" w:rsidRPr="00D62BF9">
        <w:rPr>
          <w:color w:val="000000" w:themeColor="text1"/>
          <w:sz w:val="22"/>
          <w:szCs w:val="22"/>
        </w:rPr>
        <w:t xml:space="preserve"> par mail</w:t>
      </w:r>
      <w:r w:rsidR="008336DA" w:rsidRPr="00D62BF9">
        <w:rPr>
          <w:color w:val="000000" w:themeColor="text1"/>
          <w:sz w:val="22"/>
          <w:szCs w:val="22"/>
        </w:rPr>
        <w:t xml:space="preserve"> à </w:t>
      </w:r>
      <w:hyperlink r:id="rId9" w:history="1">
        <w:r w:rsidR="00981646" w:rsidRPr="00C75BAF">
          <w:rPr>
            <w:rStyle w:val="Lienhypertexte"/>
            <w:sz w:val="22"/>
            <w:szCs w:val="22"/>
          </w:rPr>
          <w:t>accueil@afip-asso.org</w:t>
        </w:r>
      </w:hyperlink>
      <w:r w:rsidR="005C498C">
        <w:rPr>
          <w:color w:val="000000" w:themeColor="text1"/>
          <w:sz w:val="22"/>
          <w:szCs w:val="22"/>
        </w:rPr>
        <w:t>.</w:t>
      </w:r>
    </w:p>
    <w:p w:rsidR="00D51EE0" w:rsidRPr="00C5689B" w:rsidRDefault="00981646" w:rsidP="00190535">
      <w:pPr>
        <w:spacing w:after="2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Cette enquête </w:t>
      </w:r>
      <w:r w:rsidR="00D62BF9">
        <w:rPr>
          <w:color w:val="000000" w:themeColor="text1"/>
          <w:sz w:val="22"/>
          <w:szCs w:val="22"/>
        </w:rPr>
        <w:t>confidentiel</w:t>
      </w:r>
      <w:r>
        <w:rPr>
          <w:color w:val="000000" w:themeColor="text1"/>
          <w:sz w:val="22"/>
          <w:szCs w:val="22"/>
        </w:rPr>
        <w:t>le</w:t>
      </w:r>
      <w:r w:rsidR="00D62BF9">
        <w:rPr>
          <w:color w:val="000000" w:themeColor="text1"/>
          <w:sz w:val="22"/>
          <w:szCs w:val="22"/>
        </w:rPr>
        <w:t xml:space="preserve"> est une</w:t>
      </w:r>
      <w:r>
        <w:rPr>
          <w:color w:val="000000" w:themeColor="text1"/>
          <w:sz w:val="22"/>
          <w:szCs w:val="22"/>
        </w:rPr>
        <w:t xml:space="preserve"> propriété de l’AFIP. </w:t>
      </w:r>
      <w:r w:rsidR="00DA208F">
        <w:rPr>
          <w:color w:val="000000" w:themeColor="text1"/>
          <w:sz w:val="22"/>
          <w:szCs w:val="22"/>
        </w:rPr>
        <w:t xml:space="preserve">Les </w:t>
      </w:r>
      <w:r w:rsidR="00D51EE0" w:rsidRPr="00C5689B">
        <w:rPr>
          <w:color w:val="000000" w:themeColor="text1"/>
          <w:sz w:val="22"/>
          <w:szCs w:val="22"/>
        </w:rPr>
        <w:t xml:space="preserve">résultats </w:t>
      </w:r>
      <w:proofErr w:type="spellStart"/>
      <w:r w:rsidR="009D4D59" w:rsidRPr="00C5689B">
        <w:rPr>
          <w:color w:val="000000" w:themeColor="text1"/>
          <w:sz w:val="22"/>
          <w:szCs w:val="22"/>
        </w:rPr>
        <w:t>anonymisés</w:t>
      </w:r>
      <w:proofErr w:type="spellEnd"/>
      <w:r w:rsidR="009D4D59" w:rsidRPr="00C5689B">
        <w:rPr>
          <w:color w:val="000000" w:themeColor="text1"/>
          <w:sz w:val="22"/>
          <w:szCs w:val="22"/>
        </w:rPr>
        <w:t xml:space="preserve"> </w:t>
      </w:r>
      <w:r w:rsidR="00DA208F">
        <w:rPr>
          <w:color w:val="000000" w:themeColor="text1"/>
          <w:sz w:val="22"/>
          <w:szCs w:val="22"/>
        </w:rPr>
        <w:t>seront</w:t>
      </w:r>
      <w:r w:rsidR="00D51EE0" w:rsidRPr="00C5689B">
        <w:rPr>
          <w:color w:val="000000" w:themeColor="text1"/>
          <w:sz w:val="22"/>
          <w:szCs w:val="22"/>
        </w:rPr>
        <w:t xml:space="preserve"> communiqués </w:t>
      </w:r>
      <w:r w:rsidR="00DA208F">
        <w:rPr>
          <w:color w:val="000000" w:themeColor="text1"/>
          <w:sz w:val="22"/>
          <w:szCs w:val="22"/>
        </w:rPr>
        <w:t>sur demande aux participants</w:t>
      </w:r>
      <w:r w:rsidR="00D51EE0" w:rsidRPr="00C5689B">
        <w:rPr>
          <w:color w:val="000000" w:themeColor="text1"/>
          <w:sz w:val="22"/>
          <w:szCs w:val="22"/>
        </w:rPr>
        <w:t>.</w:t>
      </w:r>
    </w:p>
    <w:p w:rsidR="00D51EE0" w:rsidRPr="00C5689B" w:rsidRDefault="00D51EE0" w:rsidP="00D51EE0">
      <w:pPr>
        <w:rPr>
          <w:color w:val="000000" w:themeColor="text1"/>
          <w:sz w:val="22"/>
          <w:szCs w:val="22"/>
        </w:rPr>
      </w:pPr>
      <w:r w:rsidRPr="00C5689B">
        <w:rPr>
          <w:color w:val="000000" w:themeColor="text1"/>
          <w:sz w:val="22"/>
          <w:szCs w:val="22"/>
        </w:rPr>
        <w:t>En vous remerciant de votre participation,</w:t>
      </w:r>
    </w:p>
    <w:p w:rsidR="00D51EE0" w:rsidRPr="00C5689B" w:rsidRDefault="00D51EE0" w:rsidP="00D51EE0">
      <w:pPr>
        <w:rPr>
          <w:color w:val="000000" w:themeColor="text1"/>
          <w:sz w:val="22"/>
          <w:szCs w:val="22"/>
        </w:rPr>
      </w:pPr>
      <w:r w:rsidRPr="00C5689B">
        <w:rPr>
          <w:color w:val="000000" w:themeColor="text1"/>
          <w:sz w:val="22"/>
          <w:szCs w:val="22"/>
        </w:rPr>
        <w:t>Bien cordialement,</w:t>
      </w:r>
    </w:p>
    <w:p w:rsidR="00D51EE0" w:rsidRPr="00C5689B" w:rsidRDefault="00D51EE0" w:rsidP="00D51EE0">
      <w:pPr>
        <w:rPr>
          <w:color w:val="000000" w:themeColor="text1"/>
          <w:sz w:val="22"/>
          <w:szCs w:val="22"/>
        </w:rPr>
      </w:pPr>
      <w:r w:rsidRPr="00C5689B">
        <w:rPr>
          <w:color w:val="000000" w:themeColor="text1"/>
          <w:sz w:val="22"/>
          <w:szCs w:val="22"/>
        </w:rPr>
        <w:t>Carole da Silva</w:t>
      </w:r>
      <w:r w:rsidR="00981646">
        <w:rPr>
          <w:color w:val="000000" w:themeColor="text1"/>
          <w:sz w:val="22"/>
          <w:szCs w:val="22"/>
        </w:rPr>
        <w:t>,</w:t>
      </w:r>
    </w:p>
    <w:p w:rsidR="00B26E58" w:rsidRPr="00C5689B" w:rsidRDefault="00D51EE0">
      <w:pPr>
        <w:rPr>
          <w:color w:val="000000" w:themeColor="text1"/>
          <w:sz w:val="22"/>
          <w:szCs w:val="22"/>
        </w:rPr>
      </w:pPr>
      <w:r w:rsidRPr="00C5689B">
        <w:rPr>
          <w:color w:val="000000" w:themeColor="text1"/>
          <w:sz w:val="22"/>
          <w:szCs w:val="22"/>
        </w:rPr>
        <w:t>Présidente de l'AFIP</w:t>
      </w:r>
    </w:p>
    <w:sectPr w:rsidR="00B26E58" w:rsidRPr="00C5689B" w:rsidSect="009C42B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20" w:rsidRDefault="007A1820" w:rsidP="00D51EE0">
      <w:r>
        <w:separator/>
      </w:r>
    </w:p>
  </w:endnote>
  <w:endnote w:type="continuationSeparator" w:id="0">
    <w:p w:rsidR="007A1820" w:rsidRDefault="007A1820" w:rsidP="00D5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29" w:rsidRDefault="00503329" w:rsidP="009C42BD">
    <w:pPr>
      <w:pStyle w:val="Pieddepage"/>
      <w:shd w:val="clear" w:color="auto" w:fill="800000"/>
      <w:jc w:val="center"/>
      <w:rPr>
        <w:rFonts w:ascii="Verdana" w:hAnsi="Verdana"/>
        <w:sz w:val="16"/>
        <w:szCs w:val="16"/>
      </w:rPr>
    </w:pPr>
  </w:p>
  <w:p w:rsidR="00503329" w:rsidRPr="00D51EE0" w:rsidRDefault="00503329" w:rsidP="009C42BD">
    <w:pPr>
      <w:pStyle w:val="Pieddepage"/>
      <w:shd w:val="clear" w:color="auto" w:fill="800000"/>
      <w:jc w:val="center"/>
      <w:rPr>
        <w:rFonts w:asciiTheme="minorHAnsi" w:hAnsiTheme="minorHAnsi"/>
        <w:b/>
        <w:sz w:val="16"/>
        <w:szCs w:val="16"/>
      </w:rPr>
    </w:pPr>
    <w:r w:rsidRPr="00D51EE0">
      <w:rPr>
        <w:rFonts w:asciiTheme="minorHAnsi" w:hAnsiTheme="minorHAnsi"/>
        <w:b/>
        <w:sz w:val="16"/>
        <w:szCs w:val="16"/>
      </w:rPr>
      <w:t xml:space="preserve">AFIP 14, rue </w:t>
    </w:r>
    <w:proofErr w:type="spellStart"/>
    <w:r w:rsidRPr="00D51EE0">
      <w:rPr>
        <w:rFonts w:asciiTheme="minorHAnsi" w:hAnsiTheme="minorHAnsi"/>
        <w:b/>
        <w:sz w:val="16"/>
        <w:szCs w:val="16"/>
      </w:rPr>
      <w:t>Scandicci</w:t>
    </w:r>
    <w:proofErr w:type="spellEnd"/>
    <w:r w:rsidRPr="00D51EE0">
      <w:rPr>
        <w:rFonts w:asciiTheme="minorHAnsi" w:hAnsiTheme="minorHAnsi"/>
        <w:b/>
        <w:sz w:val="16"/>
        <w:szCs w:val="16"/>
      </w:rPr>
      <w:t xml:space="preserve"> - Tour Essor  – 93500 Pantin </w:t>
    </w:r>
    <w:r>
      <w:rPr>
        <w:rFonts w:asciiTheme="minorHAnsi" w:hAnsiTheme="minorHAnsi"/>
        <w:b/>
        <w:sz w:val="16"/>
        <w:szCs w:val="16"/>
      </w:rPr>
      <w:t xml:space="preserve"> Tél. : 01 48 96 27 30 – Fax. : 09 81 38 52 74</w:t>
    </w:r>
  </w:p>
  <w:p w:rsidR="00503329" w:rsidRPr="00D51EE0" w:rsidRDefault="00503329" w:rsidP="00D51EE0">
    <w:pPr>
      <w:pStyle w:val="Pieddepage"/>
      <w:shd w:val="clear" w:color="auto" w:fill="800000"/>
      <w:jc w:val="center"/>
      <w:rPr>
        <w:rFonts w:asciiTheme="minorHAnsi" w:hAnsiTheme="minorHAnsi"/>
        <w:b/>
        <w:color w:val="FFFFFF" w:themeColor="background1"/>
        <w:sz w:val="16"/>
        <w:szCs w:val="16"/>
        <w:lang w:val="de-DE"/>
      </w:rPr>
    </w:pPr>
    <w:proofErr w:type="spellStart"/>
    <w:r w:rsidRPr="00D51EE0">
      <w:rPr>
        <w:rFonts w:asciiTheme="minorHAnsi" w:hAnsiTheme="minorHAnsi"/>
        <w:b/>
        <w:sz w:val="16"/>
        <w:szCs w:val="16"/>
        <w:lang w:val="de-DE"/>
      </w:rPr>
      <w:t>E-mail</w:t>
    </w:r>
    <w:proofErr w:type="spellEnd"/>
    <w:r w:rsidRPr="00D51EE0">
      <w:rPr>
        <w:rFonts w:asciiTheme="minorHAnsi" w:hAnsiTheme="minorHAnsi"/>
        <w:b/>
        <w:sz w:val="16"/>
        <w:szCs w:val="16"/>
        <w:lang w:val="de-DE"/>
      </w:rPr>
      <w:t> </w:t>
    </w:r>
    <w:r w:rsidRPr="00D51EE0">
      <w:rPr>
        <w:rFonts w:asciiTheme="minorHAnsi" w:hAnsiTheme="minorHAnsi"/>
        <w:b/>
        <w:color w:val="FFFFFF" w:themeColor="background1"/>
        <w:sz w:val="16"/>
        <w:szCs w:val="16"/>
        <w:lang w:val="de-DE"/>
      </w:rPr>
      <w:t xml:space="preserve">: </w:t>
    </w:r>
    <w:hyperlink r:id="rId1" w:history="1">
      <w:r w:rsidRPr="00C75BAF">
        <w:rPr>
          <w:rStyle w:val="Lienhypertexte"/>
          <w:rFonts w:asciiTheme="minorHAnsi" w:hAnsiTheme="minorHAnsi"/>
          <w:b/>
          <w:sz w:val="16"/>
          <w:szCs w:val="16"/>
          <w:lang w:val="de-DE"/>
        </w:rPr>
        <w:t>accueil@afip-asso.org</w:t>
      </w:r>
    </w:hyperlink>
    <w:r w:rsidRPr="00D51EE0">
      <w:rPr>
        <w:rFonts w:asciiTheme="minorHAnsi" w:hAnsiTheme="minorHAnsi"/>
        <w:b/>
        <w:sz w:val="16"/>
        <w:szCs w:val="16"/>
        <w:lang w:val="de-DE"/>
      </w:rPr>
      <w:t xml:space="preserve"> – Site </w:t>
    </w:r>
    <w:proofErr w:type="spellStart"/>
    <w:r w:rsidRPr="00D51EE0">
      <w:rPr>
        <w:rFonts w:asciiTheme="minorHAnsi" w:hAnsiTheme="minorHAnsi"/>
        <w:b/>
        <w:sz w:val="16"/>
        <w:szCs w:val="16"/>
        <w:lang w:val="de-DE"/>
      </w:rPr>
      <w:t>web</w:t>
    </w:r>
    <w:proofErr w:type="spellEnd"/>
    <w:r w:rsidRPr="00D51EE0">
      <w:rPr>
        <w:rFonts w:asciiTheme="minorHAnsi" w:hAnsiTheme="minorHAnsi"/>
        <w:b/>
        <w:sz w:val="16"/>
        <w:szCs w:val="16"/>
        <w:lang w:val="de-DE"/>
      </w:rPr>
      <w:t xml:space="preserve"> : </w:t>
    </w:r>
    <w:hyperlink r:id="rId2" w:history="1">
      <w:r w:rsidRPr="00D51EE0">
        <w:rPr>
          <w:rStyle w:val="Lienhypertexte"/>
          <w:rFonts w:asciiTheme="minorHAnsi" w:hAnsiTheme="minorHAnsi"/>
          <w:b/>
          <w:color w:val="FFFFFF" w:themeColor="background1"/>
          <w:sz w:val="16"/>
          <w:szCs w:val="16"/>
          <w:lang w:val="de-DE"/>
        </w:rPr>
        <w:t>www.afip-asso.org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20" w:rsidRDefault="007A1820" w:rsidP="00D51EE0">
      <w:r>
        <w:separator/>
      </w:r>
    </w:p>
  </w:footnote>
  <w:footnote w:type="continuationSeparator" w:id="0">
    <w:p w:rsidR="007A1820" w:rsidRDefault="007A1820" w:rsidP="00D5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29" w:rsidRPr="00B9753A" w:rsidRDefault="00503329" w:rsidP="00B9753A">
    <w:pPr>
      <w:pStyle w:val="En-tte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8B499A" wp14:editId="2F937A81">
          <wp:simplePos x="0" y="0"/>
          <wp:positionH relativeFrom="margin">
            <wp:posOffset>4288790</wp:posOffset>
          </wp:positionH>
          <wp:positionV relativeFrom="margin">
            <wp:posOffset>-1097915</wp:posOffset>
          </wp:positionV>
          <wp:extent cx="2491105" cy="1256030"/>
          <wp:effectExtent l="0" t="0" r="0" b="0"/>
          <wp:wrapThrough wrapText="bothSides">
            <wp:wrapPolygon edited="0">
              <wp:start x="0" y="0"/>
              <wp:lineTo x="0" y="20967"/>
              <wp:lineTo x="21363" y="20967"/>
              <wp:lineTo x="21363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10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03AB">
      <w:rPr>
        <w:noProof/>
      </w:rPr>
      <w:drawing>
        <wp:inline distT="0" distB="0" distL="0" distR="0" wp14:anchorId="47CF6D5F" wp14:editId="7BA3AC6D">
          <wp:extent cx="717630" cy="609600"/>
          <wp:effectExtent l="0" t="0" r="0" b="0"/>
          <wp:docPr id="1" name="Image 1" descr="T:\COMMUNICATION\COMMUNICATION AFIP\New_Logo_af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:\COMMUNICATION\COMMUNICATION AFIP\New_Logo_af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  <w:color w:val="993300"/>
        <w:sz w:val="16"/>
        <w:szCs w:val="16"/>
      </w:rPr>
      <w:t xml:space="preserve">Favoriser l’émergence des Talents issus des minorités visibles      </w:t>
    </w:r>
    <w:r>
      <w:rPr>
        <w:rFonts w:ascii="Century Gothic" w:hAnsi="Century Gothic"/>
        <w:b/>
        <w:color w:val="993300"/>
        <w:sz w:val="16"/>
        <w:szCs w:val="16"/>
      </w:rPr>
      <w:tab/>
    </w:r>
  </w:p>
  <w:p w:rsidR="00503329" w:rsidRPr="009D6401" w:rsidRDefault="00503329" w:rsidP="009C42BD">
    <w:pPr>
      <w:pStyle w:val="En-tte"/>
      <w:rPr>
        <w:color w:val="800000"/>
        <w:sz w:val="18"/>
        <w:szCs w:val="18"/>
      </w:rPr>
    </w:pPr>
    <w:r>
      <w:rPr>
        <w:color w:val="8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7D03"/>
    <w:multiLevelType w:val="hybridMultilevel"/>
    <w:tmpl w:val="7126565E"/>
    <w:lvl w:ilvl="0" w:tplc="1678603A">
      <w:start w:val="1"/>
      <w:numFmt w:val="bullet"/>
      <w:lvlText w:val=""/>
      <w:lvlJc w:val="left"/>
      <w:pPr>
        <w:tabs>
          <w:tab w:val="num" w:pos="1332"/>
        </w:tabs>
        <w:ind w:left="915" w:firstLine="57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>
    <w:nsid w:val="11AD4977"/>
    <w:multiLevelType w:val="hybridMultilevel"/>
    <w:tmpl w:val="400C781E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>
    <w:nsid w:val="21515F7D"/>
    <w:multiLevelType w:val="hybridMultilevel"/>
    <w:tmpl w:val="8D62775C"/>
    <w:lvl w:ilvl="0" w:tplc="B7D0567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  <w:i/>
        <w:i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F67E94"/>
    <w:multiLevelType w:val="hybridMultilevel"/>
    <w:tmpl w:val="7BC4920C"/>
    <w:lvl w:ilvl="0" w:tplc="B7D0567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  <w:i/>
        <w:i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>
      <w:start w:val="1"/>
      <w:numFmt w:val="lowerRoman"/>
      <w:lvlText w:val="%3."/>
      <w:lvlJc w:val="right"/>
      <w:pPr>
        <w:ind w:left="2727" w:hanging="180"/>
      </w:pPr>
    </w:lvl>
    <w:lvl w:ilvl="3" w:tplc="040C000F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063A3D"/>
    <w:multiLevelType w:val="hybridMultilevel"/>
    <w:tmpl w:val="FD6261C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5F146A"/>
    <w:multiLevelType w:val="hybridMultilevel"/>
    <w:tmpl w:val="E74007AA"/>
    <w:lvl w:ilvl="0" w:tplc="1678603A">
      <w:start w:val="1"/>
      <w:numFmt w:val="bullet"/>
      <w:lvlText w:val=""/>
      <w:lvlJc w:val="left"/>
      <w:pPr>
        <w:tabs>
          <w:tab w:val="num" w:pos="1332"/>
        </w:tabs>
        <w:ind w:left="915" w:firstLine="57"/>
      </w:pPr>
      <w:rPr>
        <w:rFonts w:ascii="Wingdings" w:hAnsi="Wingdings" w:hint="default"/>
        <w:sz w:val="24"/>
      </w:rPr>
    </w:lvl>
    <w:lvl w:ilvl="1" w:tplc="6756DF14">
      <w:start w:val="3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6">
    <w:nsid w:val="4FFC4DAA"/>
    <w:multiLevelType w:val="hybridMultilevel"/>
    <w:tmpl w:val="62CED5C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4F74820"/>
    <w:multiLevelType w:val="hybridMultilevel"/>
    <w:tmpl w:val="4C88962E"/>
    <w:lvl w:ilvl="0" w:tplc="1678603A">
      <w:start w:val="1"/>
      <w:numFmt w:val="bullet"/>
      <w:lvlText w:val=""/>
      <w:lvlJc w:val="left"/>
      <w:pPr>
        <w:tabs>
          <w:tab w:val="num" w:pos="1268"/>
        </w:tabs>
        <w:ind w:left="851" w:firstLine="57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60EE4831"/>
    <w:multiLevelType w:val="hybridMultilevel"/>
    <w:tmpl w:val="8AC2B28A"/>
    <w:lvl w:ilvl="0" w:tplc="1678603A">
      <w:start w:val="1"/>
      <w:numFmt w:val="bullet"/>
      <w:lvlText w:val=""/>
      <w:lvlJc w:val="left"/>
      <w:pPr>
        <w:tabs>
          <w:tab w:val="num" w:pos="1328"/>
        </w:tabs>
        <w:ind w:left="911" w:firstLine="57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9">
    <w:nsid w:val="6C5E1F48"/>
    <w:multiLevelType w:val="hybridMultilevel"/>
    <w:tmpl w:val="945ACB18"/>
    <w:lvl w:ilvl="0" w:tplc="1678603A">
      <w:start w:val="1"/>
      <w:numFmt w:val="bullet"/>
      <w:lvlText w:val=""/>
      <w:lvlJc w:val="left"/>
      <w:pPr>
        <w:tabs>
          <w:tab w:val="num" w:pos="1268"/>
        </w:tabs>
        <w:ind w:left="851" w:firstLine="57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7D7714C7"/>
    <w:multiLevelType w:val="hybridMultilevel"/>
    <w:tmpl w:val="94B6780E"/>
    <w:lvl w:ilvl="0" w:tplc="040C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E0"/>
    <w:rsid w:val="00011F84"/>
    <w:rsid w:val="000718F5"/>
    <w:rsid w:val="000A15DE"/>
    <w:rsid w:val="00190535"/>
    <w:rsid w:val="00355E87"/>
    <w:rsid w:val="00382F15"/>
    <w:rsid w:val="003E5710"/>
    <w:rsid w:val="00410362"/>
    <w:rsid w:val="004D5D68"/>
    <w:rsid w:val="00503329"/>
    <w:rsid w:val="005C498C"/>
    <w:rsid w:val="00656B41"/>
    <w:rsid w:val="0074044E"/>
    <w:rsid w:val="007908F8"/>
    <w:rsid w:val="007A1820"/>
    <w:rsid w:val="007E3280"/>
    <w:rsid w:val="00814593"/>
    <w:rsid w:val="008336DA"/>
    <w:rsid w:val="008B60E6"/>
    <w:rsid w:val="008F5581"/>
    <w:rsid w:val="00981646"/>
    <w:rsid w:val="009C42BD"/>
    <w:rsid w:val="009D4D59"/>
    <w:rsid w:val="00A00732"/>
    <w:rsid w:val="00A70F47"/>
    <w:rsid w:val="00AB1F96"/>
    <w:rsid w:val="00B23E08"/>
    <w:rsid w:val="00B26E58"/>
    <w:rsid w:val="00B9753A"/>
    <w:rsid w:val="00C41341"/>
    <w:rsid w:val="00C5689B"/>
    <w:rsid w:val="00CE0756"/>
    <w:rsid w:val="00D51EE0"/>
    <w:rsid w:val="00D53BAA"/>
    <w:rsid w:val="00D62BF9"/>
    <w:rsid w:val="00DA208F"/>
    <w:rsid w:val="00E91866"/>
    <w:rsid w:val="00EC3E88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  <w15:docId w15:val="{700B473B-4EBA-40E9-B85A-F1C0F2E2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EE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D51EE0"/>
    <w:pPr>
      <w:keepNext/>
      <w:autoSpaceDE w:val="0"/>
      <w:autoSpaceDN w:val="0"/>
      <w:adjustRightInd w:val="0"/>
      <w:ind w:left="851"/>
      <w:outlineLvl w:val="5"/>
    </w:pPr>
    <w:rPr>
      <w:rFonts w:ascii="Book Antiqua" w:eastAsia="Times New Roman" w:hAnsi="Book Antiqua"/>
      <w:b/>
      <w:bCs/>
      <w:szCs w:val="24"/>
    </w:rPr>
  </w:style>
  <w:style w:type="paragraph" w:styleId="Titre7">
    <w:name w:val="heading 7"/>
    <w:basedOn w:val="Normal"/>
    <w:next w:val="Normal"/>
    <w:link w:val="Titre7Car"/>
    <w:qFormat/>
    <w:rsid w:val="00D51EE0"/>
    <w:pPr>
      <w:keepNext/>
      <w:widowControl w:val="0"/>
      <w:tabs>
        <w:tab w:val="left" w:pos="5100"/>
      </w:tabs>
      <w:autoSpaceDE w:val="0"/>
      <w:autoSpaceDN w:val="0"/>
      <w:ind w:left="851" w:right="708"/>
      <w:jc w:val="both"/>
      <w:outlineLvl w:val="6"/>
    </w:pPr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D51EE0"/>
    <w:rPr>
      <w:rFonts w:ascii="Book Antiqua" w:eastAsia="Times New Roman" w:hAnsi="Book Antiqua" w:cs="Times New Roman"/>
      <w:b/>
      <w:bCs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D51EE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D51E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1EE0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D51E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51EE0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basedOn w:val="Policepardfaut"/>
    <w:rsid w:val="00D51EE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51E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42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2BD"/>
    <w:rPr>
      <w:rFonts w:ascii="Lucida Grande" w:eastAsia="Times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ip-asso.org/la-communaute-de-pratiqu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ueil@afip-asso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ip-asso.org" TargetMode="External"/><Relationship Id="rId1" Type="http://schemas.openxmlformats.org/officeDocument/2006/relationships/hyperlink" Target="mailto:accueil@afip-ass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1AE3EC-D7BF-4A8E-8352-A0999C61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 Xavier</dc:creator>
  <cp:keywords/>
  <dc:description/>
  <cp:lastModifiedBy>GARRIC Xavier</cp:lastModifiedBy>
  <cp:revision>3</cp:revision>
  <cp:lastPrinted>2015-03-18T11:15:00Z</cp:lastPrinted>
  <dcterms:created xsi:type="dcterms:W3CDTF">2015-03-26T10:23:00Z</dcterms:created>
  <dcterms:modified xsi:type="dcterms:W3CDTF">2015-04-01T14:35:00Z</dcterms:modified>
</cp:coreProperties>
</file>